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7E8" w:rsidRDefault="004F77E8" w:rsidP="004F77E8">
      <w:pPr>
        <w:spacing w:after="0"/>
        <w:jc w:val="center"/>
        <w:rPr>
          <w:rFonts w:ascii="Times New Roman" w:hAnsi="Times New Roman"/>
          <w:b/>
          <w:sz w:val="24"/>
          <w:szCs w:val="24"/>
        </w:rPr>
      </w:pPr>
      <w:r w:rsidRPr="00DD12D8">
        <w:rPr>
          <w:noProof/>
          <w:lang w:val="en-US"/>
        </w:rPr>
        <w:drawing>
          <wp:inline distT="0" distB="0" distL="0" distR="0">
            <wp:extent cx="5798820" cy="800100"/>
            <wp:effectExtent l="0" t="0" r="0" b="0"/>
            <wp:docPr id="1" name="Picture 1" descr="Description: Banner ISJ 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nner ISJ ME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8820" cy="800100"/>
                    </a:xfrm>
                    <a:prstGeom prst="rect">
                      <a:avLst/>
                    </a:prstGeom>
                    <a:noFill/>
                    <a:ln>
                      <a:noFill/>
                    </a:ln>
                  </pic:spPr>
                </pic:pic>
              </a:graphicData>
            </a:graphic>
          </wp:inline>
        </w:drawing>
      </w:r>
    </w:p>
    <w:p w:rsidR="004F77E8" w:rsidRDefault="004F77E8" w:rsidP="004F77E8">
      <w:pPr>
        <w:spacing w:after="0"/>
        <w:jc w:val="center"/>
        <w:rPr>
          <w:rFonts w:ascii="Times New Roman" w:hAnsi="Times New Roman"/>
          <w:b/>
          <w:sz w:val="24"/>
          <w:szCs w:val="24"/>
        </w:rPr>
      </w:pPr>
    </w:p>
    <w:p w:rsidR="004F77E8" w:rsidRDefault="004F77E8" w:rsidP="004F77E8">
      <w:pPr>
        <w:spacing w:after="0"/>
        <w:jc w:val="center"/>
        <w:rPr>
          <w:rFonts w:ascii="Times New Roman" w:hAnsi="Times New Roman"/>
          <w:b/>
          <w:sz w:val="24"/>
          <w:szCs w:val="24"/>
        </w:rPr>
      </w:pPr>
    </w:p>
    <w:p w:rsidR="004F77E8" w:rsidRDefault="004F77E8" w:rsidP="004F77E8">
      <w:pPr>
        <w:spacing w:after="0"/>
        <w:jc w:val="center"/>
        <w:rPr>
          <w:rFonts w:ascii="Times New Roman" w:hAnsi="Times New Roman"/>
          <w:b/>
          <w:sz w:val="24"/>
          <w:szCs w:val="24"/>
        </w:rPr>
      </w:pPr>
      <w:r w:rsidRPr="00B85730">
        <w:rPr>
          <w:rFonts w:ascii="Times New Roman" w:hAnsi="Times New Roman"/>
          <w:b/>
          <w:sz w:val="24"/>
          <w:szCs w:val="24"/>
        </w:rPr>
        <w:t>ÎN ATENȚIA CANDIDAȚILOR</w:t>
      </w:r>
    </w:p>
    <w:p w:rsidR="004F77E8" w:rsidRDefault="004F77E8" w:rsidP="004F77E8">
      <w:pPr>
        <w:spacing w:after="0"/>
        <w:jc w:val="center"/>
        <w:rPr>
          <w:rFonts w:ascii="Times New Roman" w:hAnsi="Times New Roman"/>
          <w:b/>
          <w:sz w:val="24"/>
          <w:szCs w:val="24"/>
        </w:rPr>
      </w:pPr>
    </w:p>
    <w:p w:rsidR="004F77E8" w:rsidRDefault="004F77E8" w:rsidP="004F77E8">
      <w:pPr>
        <w:spacing w:after="0"/>
        <w:jc w:val="center"/>
        <w:rPr>
          <w:rFonts w:ascii="Times New Roman" w:hAnsi="Times New Roman"/>
          <w:b/>
          <w:sz w:val="24"/>
          <w:szCs w:val="24"/>
        </w:rPr>
      </w:pPr>
    </w:p>
    <w:p w:rsidR="004F77E8" w:rsidRPr="00B85730" w:rsidRDefault="004F77E8" w:rsidP="004F77E8">
      <w:pPr>
        <w:spacing w:after="0"/>
        <w:jc w:val="center"/>
        <w:rPr>
          <w:rFonts w:ascii="Times New Roman" w:hAnsi="Times New Roman"/>
          <w:b/>
          <w:sz w:val="24"/>
          <w:szCs w:val="24"/>
        </w:rPr>
      </w:pPr>
    </w:p>
    <w:p w:rsidR="004F77E8" w:rsidRPr="00367F29" w:rsidRDefault="004F77E8" w:rsidP="004F77E8">
      <w:pPr>
        <w:numPr>
          <w:ilvl w:val="0"/>
          <w:numId w:val="1"/>
        </w:numPr>
        <w:tabs>
          <w:tab w:val="clear" w:pos="720"/>
          <w:tab w:val="num" w:pos="426"/>
        </w:tabs>
        <w:spacing w:after="0"/>
        <w:ind w:left="425" w:hanging="425"/>
        <w:jc w:val="both"/>
        <w:rPr>
          <w:rFonts w:ascii="Times New Roman" w:hAnsi="Times New Roman"/>
          <w:sz w:val="26"/>
          <w:szCs w:val="26"/>
        </w:rPr>
      </w:pPr>
      <w:r w:rsidRPr="00367F29">
        <w:rPr>
          <w:rFonts w:ascii="Times New Roman" w:hAnsi="Times New Roman"/>
          <w:sz w:val="26"/>
          <w:szCs w:val="26"/>
        </w:rPr>
        <w:t xml:space="preserve">Candidații vor </w:t>
      </w:r>
      <w:r>
        <w:rPr>
          <w:rFonts w:ascii="Times New Roman" w:hAnsi="Times New Roman"/>
          <w:sz w:val="26"/>
          <w:szCs w:val="26"/>
        </w:rPr>
        <w:t>avea acces</w:t>
      </w:r>
      <w:r w:rsidRPr="00367F29">
        <w:rPr>
          <w:rFonts w:ascii="Times New Roman" w:hAnsi="Times New Roman"/>
          <w:sz w:val="26"/>
          <w:szCs w:val="26"/>
        </w:rPr>
        <w:t xml:space="preserve"> </w:t>
      </w:r>
      <w:r>
        <w:rPr>
          <w:rFonts w:ascii="Times New Roman" w:hAnsi="Times New Roman"/>
          <w:sz w:val="26"/>
          <w:szCs w:val="26"/>
        </w:rPr>
        <w:t>în centrul de examen</w:t>
      </w:r>
      <w:r w:rsidRPr="00367F29">
        <w:rPr>
          <w:rFonts w:ascii="Times New Roman" w:hAnsi="Times New Roman"/>
          <w:sz w:val="26"/>
          <w:szCs w:val="26"/>
        </w:rPr>
        <w:t xml:space="preserve"> </w:t>
      </w:r>
      <w:r>
        <w:rPr>
          <w:rFonts w:ascii="Times New Roman" w:hAnsi="Times New Roman"/>
          <w:b/>
          <w:sz w:val="26"/>
          <w:szCs w:val="26"/>
        </w:rPr>
        <w:t>miercuri</w:t>
      </w:r>
      <w:r w:rsidRPr="00367F29">
        <w:rPr>
          <w:rFonts w:ascii="Times New Roman" w:hAnsi="Times New Roman"/>
          <w:b/>
          <w:sz w:val="26"/>
          <w:szCs w:val="26"/>
        </w:rPr>
        <w:t xml:space="preserve">,  </w:t>
      </w:r>
      <w:r>
        <w:rPr>
          <w:rFonts w:ascii="Times New Roman" w:hAnsi="Times New Roman"/>
          <w:b/>
          <w:sz w:val="26"/>
          <w:szCs w:val="26"/>
        </w:rPr>
        <w:t>29</w:t>
      </w:r>
      <w:r w:rsidRPr="00367F29">
        <w:rPr>
          <w:rFonts w:ascii="Times New Roman" w:hAnsi="Times New Roman"/>
          <w:b/>
          <w:sz w:val="26"/>
          <w:szCs w:val="26"/>
        </w:rPr>
        <w:t xml:space="preserve"> iulie</w:t>
      </w:r>
      <w:r w:rsidR="0057508C">
        <w:rPr>
          <w:rFonts w:ascii="Times New Roman" w:hAnsi="Times New Roman"/>
          <w:b/>
          <w:sz w:val="26"/>
          <w:szCs w:val="26"/>
        </w:rPr>
        <w:t xml:space="preserve"> 2020</w:t>
      </w:r>
      <w:bookmarkStart w:id="0" w:name="_GoBack"/>
      <w:bookmarkEnd w:id="0"/>
      <w:r w:rsidRPr="00367F29">
        <w:rPr>
          <w:rFonts w:ascii="Times New Roman" w:hAnsi="Times New Roman"/>
          <w:b/>
          <w:sz w:val="26"/>
          <w:szCs w:val="26"/>
        </w:rPr>
        <w:t xml:space="preserve">, </w:t>
      </w:r>
      <w:r w:rsidR="000E0213">
        <w:rPr>
          <w:rFonts w:ascii="Times New Roman" w:hAnsi="Times New Roman"/>
          <w:b/>
          <w:sz w:val="26"/>
          <w:szCs w:val="26"/>
        </w:rPr>
        <w:t>în intervalul orar 7.15</w:t>
      </w:r>
      <w:r w:rsidR="00F0234E">
        <w:rPr>
          <w:rFonts w:ascii="Times New Roman" w:hAnsi="Times New Roman"/>
          <w:b/>
          <w:sz w:val="26"/>
          <w:szCs w:val="26"/>
        </w:rPr>
        <w:t xml:space="preserve"> </w:t>
      </w:r>
      <w:r w:rsidR="000E0213">
        <w:rPr>
          <w:rFonts w:ascii="Times New Roman" w:hAnsi="Times New Roman"/>
          <w:b/>
          <w:sz w:val="26"/>
          <w:szCs w:val="26"/>
        </w:rPr>
        <w:t>-</w:t>
      </w:r>
      <w:r w:rsidR="00F0234E">
        <w:rPr>
          <w:rFonts w:ascii="Times New Roman" w:hAnsi="Times New Roman"/>
          <w:b/>
          <w:sz w:val="26"/>
          <w:szCs w:val="26"/>
        </w:rPr>
        <w:t xml:space="preserve"> </w:t>
      </w:r>
      <w:r w:rsidR="000E0213">
        <w:rPr>
          <w:rFonts w:ascii="Times New Roman" w:hAnsi="Times New Roman"/>
          <w:b/>
          <w:sz w:val="26"/>
          <w:szCs w:val="26"/>
        </w:rPr>
        <w:t>8.15</w:t>
      </w:r>
      <w:r>
        <w:rPr>
          <w:rFonts w:ascii="Times New Roman" w:hAnsi="Times New Roman"/>
          <w:b/>
          <w:sz w:val="26"/>
          <w:szCs w:val="26"/>
        </w:rPr>
        <w:t>. În contextul situației epidemiologice actuale și al măsurilor obligatorii de prevenire și combatere a îmbolnăvirilor ce SARS Cov2 se va asigura un flux de intrare de 20-25 candidați/10 minute.</w:t>
      </w:r>
    </w:p>
    <w:p w:rsidR="004F77E8" w:rsidRPr="00367F29" w:rsidRDefault="004F77E8" w:rsidP="004F77E8">
      <w:pPr>
        <w:numPr>
          <w:ilvl w:val="0"/>
          <w:numId w:val="1"/>
        </w:numPr>
        <w:tabs>
          <w:tab w:val="clear" w:pos="720"/>
          <w:tab w:val="num" w:pos="426"/>
        </w:tabs>
        <w:spacing w:after="0"/>
        <w:ind w:left="425" w:hanging="425"/>
        <w:jc w:val="both"/>
        <w:rPr>
          <w:rFonts w:ascii="Times New Roman" w:hAnsi="Times New Roman"/>
          <w:sz w:val="26"/>
          <w:szCs w:val="26"/>
        </w:rPr>
      </w:pPr>
      <w:r w:rsidRPr="00367F29">
        <w:rPr>
          <w:rFonts w:ascii="Times New Roman" w:hAnsi="Times New Roman"/>
          <w:sz w:val="26"/>
          <w:szCs w:val="26"/>
        </w:rPr>
        <w:t xml:space="preserve">Intrarea în centrul de concurs se face pe baza unui </w:t>
      </w:r>
      <w:r w:rsidRPr="00367F29">
        <w:rPr>
          <w:rFonts w:ascii="Times New Roman" w:hAnsi="Times New Roman"/>
          <w:b/>
          <w:sz w:val="26"/>
          <w:szCs w:val="26"/>
        </w:rPr>
        <w:t>act de identitate</w:t>
      </w:r>
      <w:r w:rsidRPr="00367F29">
        <w:rPr>
          <w:rFonts w:ascii="Times New Roman" w:hAnsi="Times New Roman"/>
          <w:sz w:val="26"/>
          <w:szCs w:val="26"/>
        </w:rPr>
        <w:t xml:space="preserve"> (buletin, carte/adeverință de identitate/pașaport).</w:t>
      </w:r>
    </w:p>
    <w:p w:rsidR="004F77E8" w:rsidRPr="00367F29" w:rsidRDefault="004F77E8" w:rsidP="004F77E8">
      <w:pPr>
        <w:numPr>
          <w:ilvl w:val="0"/>
          <w:numId w:val="1"/>
        </w:numPr>
        <w:tabs>
          <w:tab w:val="clear" w:pos="720"/>
          <w:tab w:val="num" w:pos="426"/>
        </w:tabs>
        <w:spacing w:after="0"/>
        <w:ind w:left="425" w:hanging="425"/>
        <w:jc w:val="both"/>
        <w:rPr>
          <w:rFonts w:ascii="Times New Roman" w:hAnsi="Times New Roman"/>
          <w:sz w:val="26"/>
          <w:szCs w:val="26"/>
        </w:rPr>
      </w:pPr>
      <w:r w:rsidRPr="00367F29">
        <w:rPr>
          <w:rFonts w:ascii="Times New Roman" w:hAnsi="Times New Roman"/>
          <w:sz w:val="26"/>
          <w:szCs w:val="26"/>
        </w:rPr>
        <w:t>Candidații predau pe bază de proces verbal toate obiectele personale la sala de bagaje. După predarea obiectelor personale, candidații se îndreaptă către sala de concurs în care sunt repartizați.</w:t>
      </w:r>
    </w:p>
    <w:p w:rsidR="004F77E8" w:rsidRPr="00873FFC" w:rsidRDefault="004F77E8" w:rsidP="004F77E8">
      <w:pPr>
        <w:numPr>
          <w:ilvl w:val="0"/>
          <w:numId w:val="1"/>
        </w:numPr>
        <w:tabs>
          <w:tab w:val="clear" w:pos="720"/>
        </w:tabs>
        <w:spacing w:after="0"/>
        <w:ind w:left="426" w:hanging="426"/>
        <w:jc w:val="both"/>
        <w:rPr>
          <w:rFonts w:ascii="Times New Roman" w:hAnsi="Times New Roman"/>
          <w:b/>
          <w:sz w:val="26"/>
          <w:szCs w:val="26"/>
        </w:rPr>
      </w:pPr>
      <w:r w:rsidRPr="00367F29">
        <w:rPr>
          <w:rFonts w:ascii="Times New Roman" w:hAnsi="Times New Roman"/>
          <w:b/>
          <w:sz w:val="26"/>
          <w:szCs w:val="26"/>
        </w:rPr>
        <w:t xml:space="preserve">Nu este permis accesul în sala de concurs cu </w:t>
      </w:r>
      <w:r w:rsidRPr="00873FFC">
        <w:rPr>
          <w:rFonts w:ascii="Times New Roman" w:hAnsi="Times New Roman"/>
          <w:b/>
          <w:sz w:val="26"/>
          <w:szCs w:val="26"/>
        </w:rPr>
        <w:t>genţi, poşete, ziare, reviste, cărţi, caiete, mijloace electronice de calcul, telefoane mobile sau orice alte mijloace care</w:t>
      </w:r>
      <w:r>
        <w:rPr>
          <w:rFonts w:ascii="Times New Roman" w:hAnsi="Times New Roman"/>
          <w:b/>
          <w:sz w:val="26"/>
          <w:szCs w:val="26"/>
        </w:rPr>
        <w:t xml:space="preserve"> </w:t>
      </w:r>
      <w:r w:rsidRPr="00873FFC">
        <w:rPr>
          <w:rFonts w:ascii="Times New Roman" w:hAnsi="Times New Roman"/>
          <w:b/>
          <w:sz w:val="26"/>
          <w:szCs w:val="26"/>
        </w:rPr>
        <w:t>intermediază/facilitează comunicarea la distanţă, precum şi alte obiecte/materiale a căror utilizare afectează desfăşurarea examenului</w:t>
      </w:r>
      <w:r>
        <w:rPr>
          <w:rFonts w:ascii="Times New Roman" w:hAnsi="Times New Roman"/>
          <w:b/>
          <w:sz w:val="26"/>
          <w:szCs w:val="26"/>
        </w:rPr>
        <w:t xml:space="preserve"> </w:t>
      </w:r>
      <w:r w:rsidRPr="00873FFC">
        <w:rPr>
          <w:rFonts w:ascii="Times New Roman" w:hAnsi="Times New Roman"/>
          <w:b/>
          <w:sz w:val="26"/>
          <w:szCs w:val="26"/>
        </w:rPr>
        <w:t>în condiţii de legalitate, echitate şi obiectivitate.</w:t>
      </w:r>
      <w:r w:rsidRPr="00873FFC">
        <w:rPr>
          <w:rFonts w:ascii="Times New Roman" w:hAnsi="Times New Roman"/>
          <w:sz w:val="26"/>
          <w:szCs w:val="26"/>
        </w:rPr>
        <w:t xml:space="preserve"> Excepție: dicționar pentru disciplinele </w:t>
      </w:r>
      <w:r w:rsidRPr="00AA7F27">
        <w:rPr>
          <w:rFonts w:ascii="Times New Roman" w:hAnsi="Times New Roman"/>
          <w:i/>
          <w:iCs/>
          <w:sz w:val="26"/>
          <w:szCs w:val="26"/>
        </w:rPr>
        <w:t>limba latină</w:t>
      </w:r>
      <w:r w:rsidRPr="00873FFC">
        <w:rPr>
          <w:rFonts w:ascii="Times New Roman" w:hAnsi="Times New Roman"/>
          <w:sz w:val="26"/>
          <w:szCs w:val="26"/>
        </w:rPr>
        <w:t xml:space="preserve"> și </w:t>
      </w:r>
      <w:r w:rsidRPr="00AA7F27">
        <w:rPr>
          <w:rFonts w:ascii="Times New Roman" w:hAnsi="Times New Roman"/>
          <w:i/>
          <w:iCs/>
          <w:sz w:val="26"/>
          <w:szCs w:val="26"/>
        </w:rPr>
        <w:t>limba greacă veche</w:t>
      </w:r>
      <w:r w:rsidRPr="00873FFC">
        <w:rPr>
          <w:rFonts w:ascii="Times New Roman" w:hAnsi="Times New Roman"/>
          <w:sz w:val="26"/>
          <w:szCs w:val="26"/>
        </w:rPr>
        <w:t xml:space="preserve"> și plan de conturi pentru disciplina </w:t>
      </w:r>
      <w:r>
        <w:rPr>
          <w:rFonts w:ascii="Times New Roman" w:hAnsi="Times New Roman"/>
          <w:i/>
          <w:iCs/>
          <w:sz w:val="26"/>
          <w:szCs w:val="26"/>
        </w:rPr>
        <w:t>e</w:t>
      </w:r>
      <w:r w:rsidRPr="00AA7F27">
        <w:rPr>
          <w:rFonts w:ascii="Times New Roman" w:hAnsi="Times New Roman"/>
          <w:i/>
          <w:iCs/>
          <w:sz w:val="26"/>
          <w:szCs w:val="26"/>
        </w:rPr>
        <w:t>conomic, administrativ, poștă</w:t>
      </w:r>
      <w:r w:rsidRPr="00873FFC">
        <w:rPr>
          <w:rFonts w:ascii="Times New Roman" w:hAnsi="Times New Roman"/>
          <w:sz w:val="26"/>
          <w:szCs w:val="26"/>
        </w:rPr>
        <w:t>.</w:t>
      </w:r>
    </w:p>
    <w:p w:rsidR="004F77E8" w:rsidRPr="001F3374" w:rsidRDefault="004F77E8" w:rsidP="004F77E8">
      <w:pPr>
        <w:numPr>
          <w:ilvl w:val="0"/>
          <w:numId w:val="1"/>
        </w:numPr>
        <w:tabs>
          <w:tab w:val="clear" w:pos="720"/>
          <w:tab w:val="num" w:pos="426"/>
        </w:tabs>
        <w:spacing w:after="0"/>
        <w:ind w:left="426" w:hanging="426"/>
        <w:jc w:val="both"/>
        <w:rPr>
          <w:rFonts w:ascii="Times New Roman" w:hAnsi="Times New Roman"/>
          <w:b/>
          <w:sz w:val="26"/>
          <w:szCs w:val="26"/>
        </w:rPr>
      </w:pPr>
      <w:r w:rsidRPr="00E10DF7">
        <w:rPr>
          <w:rFonts w:ascii="Times New Roman" w:hAnsi="Times New Roman"/>
          <w:b/>
          <w:sz w:val="26"/>
          <w:szCs w:val="26"/>
        </w:rPr>
        <w:t xml:space="preserve">Candidaţii care introduc în sala de examen materiale nepermise, din categoria acelora menţionate mai sus sau compatibile cu acelea, chiar dacă nu le utilizează în momentul în care sunt depistaţi, sunt eliminaţi din examen pentru tentativă de fraudă, prin decizie motivată a preşedintelui comisiei din centrul de concurs, situaţie în care asistenţii supraveghetori sau membrii comisiei din centrul de concurs încheie un proces-verbal. </w:t>
      </w:r>
      <w:r>
        <w:rPr>
          <w:rFonts w:ascii="Times New Roman" w:hAnsi="Times New Roman"/>
          <w:b/>
          <w:sz w:val="26"/>
          <w:szCs w:val="26"/>
        </w:rPr>
        <w:t>Candidații eliminați din concurs pentru fraudă sau tentativă de fraudă nu sunt repartizați pe posturi didactice/catedre în anul școlar 2020-2021.</w:t>
      </w:r>
    </w:p>
    <w:p w:rsidR="004F77E8" w:rsidRDefault="004F77E8" w:rsidP="004F77E8">
      <w:pPr>
        <w:numPr>
          <w:ilvl w:val="0"/>
          <w:numId w:val="1"/>
        </w:numPr>
        <w:tabs>
          <w:tab w:val="clear" w:pos="720"/>
          <w:tab w:val="num" w:pos="426"/>
        </w:tabs>
        <w:spacing w:after="0"/>
        <w:ind w:left="426" w:hanging="426"/>
        <w:jc w:val="both"/>
        <w:rPr>
          <w:rFonts w:ascii="Times New Roman" w:hAnsi="Times New Roman"/>
          <w:b/>
          <w:sz w:val="26"/>
          <w:szCs w:val="26"/>
        </w:rPr>
      </w:pPr>
      <w:r>
        <w:rPr>
          <w:rFonts w:ascii="Times New Roman" w:hAnsi="Times New Roman"/>
          <w:b/>
          <w:sz w:val="26"/>
          <w:szCs w:val="26"/>
        </w:rPr>
        <w:t>Candidații care în timpul desfășurării probei scrise sunt surprinși copiind, având asupra lor telefoane mobile sau alte mijloace de calcul sau de comunicare la distanță ori transmițând soluții cu privire la subiecte, sunt eliminați din concurs, încheindu-se un proces verbal în acest sens, de către profesorii asistenți sau de către membri ai comisiei din centrul de concurs. Candidații eliminați din concurs pentru fraudă sau tentativă de fraudă nu sunt repartizați pe posturi didactice/catedre în anul școlar 2020-2021.</w:t>
      </w:r>
    </w:p>
    <w:p w:rsidR="004F77E8" w:rsidRPr="004F77E8" w:rsidRDefault="004F77E8" w:rsidP="004F77E8">
      <w:pPr>
        <w:numPr>
          <w:ilvl w:val="0"/>
          <w:numId w:val="1"/>
        </w:numPr>
        <w:tabs>
          <w:tab w:val="clear" w:pos="720"/>
        </w:tabs>
        <w:spacing w:after="0"/>
        <w:ind w:left="426" w:hanging="426"/>
        <w:jc w:val="both"/>
        <w:rPr>
          <w:rFonts w:ascii="Times New Roman" w:hAnsi="Times New Roman"/>
          <w:b/>
          <w:sz w:val="26"/>
          <w:szCs w:val="26"/>
        </w:rPr>
      </w:pPr>
      <w:r w:rsidRPr="00E10DF7">
        <w:rPr>
          <w:rFonts w:ascii="Times New Roman" w:hAnsi="Times New Roman"/>
          <w:sz w:val="26"/>
          <w:szCs w:val="26"/>
        </w:rPr>
        <w:t xml:space="preserve">Accesul în sala de concurs este permis </w:t>
      </w:r>
      <w:r w:rsidRPr="00E10DF7">
        <w:rPr>
          <w:rFonts w:ascii="Times New Roman" w:hAnsi="Times New Roman"/>
          <w:b/>
          <w:sz w:val="26"/>
          <w:szCs w:val="26"/>
        </w:rPr>
        <w:t xml:space="preserve">până la ora </w:t>
      </w:r>
      <w:r>
        <w:rPr>
          <w:rFonts w:ascii="Times New Roman" w:hAnsi="Times New Roman"/>
          <w:b/>
          <w:sz w:val="26"/>
          <w:szCs w:val="26"/>
        </w:rPr>
        <w:t>8.15</w:t>
      </w:r>
      <w:r w:rsidRPr="00E10DF7">
        <w:rPr>
          <w:rFonts w:ascii="Times New Roman" w:hAnsi="Times New Roman"/>
          <w:sz w:val="26"/>
          <w:szCs w:val="26"/>
        </w:rPr>
        <w:t>.</w:t>
      </w:r>
      <w:r>
        <w:rPr>
          <w:rFonts w:ascii="Times New Roman" w:hAnsi="Times New Roman"/>
          <w:b/>
          <w:sz w:val="26"/>
          <w:szCs w:val="26"/>
        </w:rPr>
        <w:t xml:space="preserve"> În intervalul orar 8.15</w:t>
      </w:r>
      <w:r w:rsidR="006B2CA2">
        <w:rPr>
          <w:rFonts w:ascii="Times New Roman" w:hAnsi="Times New Roman"/>
          <w:b/>
          <w:sz w:val="26"/>
          <w:szCs w:val="26"/>
        </w:rPr>
        <w:t xml:space="preserve"> </w:t>
      </w:r>
      <w:r>
        <w:rPr>
          <w:rFonts w:ascii="Times New Roman" w:hAnsi="Times New Roman"/>
          <w:b/>
          <w:sz w:val="26"/>
          <w:szCs w:val="26"/>
        </w:rPr>
        <w:t xml:space="preserve">-9.00 se va realiza instructajul candidaților. </w:t>
      </w:r>
      <w:r w:rsidRPr="00E10DF7">
        <w:rPr>
          <w:rFonts w:ascii="Times New Roman" w:hAnsi="Times New Roman"/>
          <w:sz w:val="26"/>
          <w:szCs w:val="26"/>
        </w:rPr>
        <w:t>Candidații care nu sunt în sală la deschiderea plicului cu subiecte pierd dreptul de a mai susține proba scrisă.</w:t>
      </w:r>
    </w:p>
    <w:p w:rsidR="004F77E8" w:rsidRPr="00E10DF7" w:rsidRDefault="004F77E8" w:rsidP="004F77E8">
      <w:pPr>
        <w:spacing w:after="0"/>
        <w:ind w:left="426"/>
        <w:jc w:val="both"/>
        <w:rPr>
          <w:rFonts w:ascii="Times New Roman" w:hAnsi="Times New Roman"/>
          <w:b/>
          <w:sz w:val="26"/>
          <w:szCs w:val="26"/>
        </w:rPr>
      </w:pPr>
    </w:p>
    <w:p w:rsidR="004F77E8" w:rsidRDefault="004F77E8" w:rsidP="004F77E8">
      <w:pPr>
        <w:numPr>
          <w:ilvl w:val="0"/>
          <w:numId w:val="1"/>
        </w:numPr>
        <w:tabs>
          <w:tab w:val="clear" w:pos="720"/>
          <w:tab w:val="num" w:pos="426"/>
        </w:tabs>
        <w:spacing w:after="0"/>
        <w:ind w:left="425" w:hanging="425"/>
        <w:jc w:val="both"/>
        <w:rPr>
          <w:rFonts w:ascii="Times New Roman" w:hAnsi="Times New Roman"/>
          <w:sz w:val="26"/>
          <w:szCs w:val="26"/>
        </w:rPr>
      </w:pPr>
      <w:r w:rsidRPr="00367F29">
        <w:rPr>
          <w:rFonts w:ascii="Times New Roman" w:hAnsi="Times New Roman"/>
          <w:sz w:val="26"/>
          <w:szCs w:val="26"/>
        </w:rPr>
        <w:lastRenderedPageBreak/>
        <w:t xml:space="preserve">Proba scrisă </w:t>
      </w:r>
      <w:r w:rsidRPr="00367F29">
        <w:rPr>
          <w:rFonts w:ascii="Times New Roman" w:hAnsi="Times New Roman"/>
          <w:b/>
          <w:sz w:val="26"/>
          <w:szCs w:val="26"/>
        </w:rPr>
        <w:t xml:space="preserve">începe la ora </w:t>
      </w:r>
      <w:r>
        <w:rPr>
          <w:rFonts w:ascii="Times New Roman" w:hAnsi="Times New Roman"/>
          <w:b/>
          <w:sz w:val="26"/>
          <w:szCs w:val="26"/>
        </w:rPr>
        <w:t>9</w:t>
      </w:r>
      <w:r w:rsidRPr="00367F29">
        <w:rPr>
          <w:rFonts w:ascii="Times New Roman" w:hAnsi="Times New Roman"/>
          <w:b/>
          <w:sz w:val="26"/>
          <w:szCs w:val="26"/>
        </w:rPr>
        <w:t>.00 și durează 4 ore</w:t>
      </w:r>
      <w:r w:rsidRPr="00367F29">
        <w:rPr>
          <w:rFonts w:ascii="Times New Roman" w:hAnsi="Times New Roman"/>
          <w:sz w:val="26"/>
          <w:szCs w:val="26"/>
        </w:rPr>
        <w:t>. Din momentul deschiderii plicului cu subiecte, niciun candidat nu mai poate intra sau părăsi sala de co</w:t>
      </w:r>
      <w:r>
        <w:rPr>
          <w:rFonts w:ascii="Times New Roman" w:hAnsi="Times New Roman"/>
          <w:sz w:val="26"/>
          <w:szCs w:val="26"/>
        </w:rPr>
        <w:t xml:space="preserve">ncurs decât dacă predă lucrarea, </w:t>
      </w:r>
      <w:r w:rsidRPr="00367F29">
        <w:rPr>
          <w:rFonts w:ascii="Times New Roman" w:hAnsi="Times New Roman"/>
          <w:sz w:val="26"/>
          <w:szCs w:val="26"/>
        </w:rPr>
        <w:t xml:space="preserve">subiectul </w:t>
      </w:r>
      <w:r>
        <w:rPr>
          <w:rFonts w:ascii="Times New Roman" w:hAnsi="Times New Roman"/>
          <w:sz w:val="26"/>
          <w:szCs w:val="26"/>
        </w:rPr>
        <w:t xml:space="preserve">primit și ciornele </w:t>
      </w:r>
      <w:r w:rsidRPr="00367F29">
        <w:rPr>
          <w:rFonts w:ascii="Times New Roman" w:hAnsi="Times New Roman"/>
          <w:sz w:val="26"/>
          <w:szCs w:val="26"/>
        </w:rPr>
        <w:t>și semnează borderoul de predare.</w:t>
      </w:r>
    </w:p>
    <w:p w:rsidR="004F77E8" w:rsidRDefault="004F77E8" w:rsidP="004F77E8">
      <w:pPr>
        <w:numPr>
          <w:ilvl w:val="0"/>
          <w:numId w:val="1"/>
        </w:numPr>
        <w:tabs>
          <w:tab w:val="clear" w:pos="720"/>
          <w:tab w:val="num" w:pos="426"/>
        </w:tabs>
        <w:spacing w:after="0"/>
        <w:ind w:left="425" w:hanging="425"/>
        <w:jc w:val="both"/>
        <w:rPr>
          <w:rFonts w:ascii="Times New Roman" w:hAnsi="Times New Roman"/>
          <w:sz w:val="26"/>
          <w:szCs w:val="26"/>
        </w:rPr>
      </w:pPr>
      <w:r>
        <w:rPr>
          <w:rFonts w:ascii="Times New Roman" w:hAnsi="Times New Roman"/>
          <w:sz w:val="26"/>
          <w:szCs w:val="26"/>
        </w:rPr>
        <w:t xml:space="preserve">Pentru redactarea lucrărilor se folosește </w:t>
      </w:r>
      <w:r w:rsidRPr="007516A4">
        <w:rPr>
          <w:rFonts w:ascii="Times New Roman" w:hAnsi="Times New Roman"/>
          <w:b/>
          <w:sz w:val="26"/>
          <w:szCs w:val="26"/>
        </w:rPr>
        <w:t>cerneală sau pix de culoare albastră</w:t>
      </w:r>
      <w:r>
        <w:rPr>
          <w:rFonts w:ascii="Times New Roman" w:hAnsi="Times New Roman"/>
          <w:sz w:val="26"/>
          <w:szCs w:val="26"/>
        </w:rPr>
        <w:t xml:space="preserve">, desenele/graficele se pot executa și cu creionul negru. </w:t>
      </w:r>
      <w:r w:rsidRPr="007516A4">
        <w:rPr>
          <w:rFonts w:ascii="Times New Roman" w:hAnsi="Times New Roman"/>
          <w:b/>
          <w:sz w:val="26"/>
          <w:szCs w:val="26"/>
        </w:rPr>
        <w:t>Este interzisă utilizarea instrumentelor de scris (stilou, pix) a căror cerneală se poate șterge</w:t>
      </w:r>
      <w:r>
        <w:rPr>
          <w:rFonts w:ascii="Times New Roman" w:hAnsi="Times New Roman"/>
          <w:sz w:val="26"/>
          <w:szCs w:val="26"/>
        </w:rPr>
        <w:t>.</w:t>
      </w:r>
    </w:p>
    <w:p w:rsidR="004F77E8" w:rsidRPr="008A0F5F" w:rsidRDefault="004F77E8" w:rsidP="004F77E8">
      <w:pPr>
        <w:numPr>
          <w:ilvl w:val="0"/>
          <w:numId w:val="1"/>
        </w:numPr>
        <w:tabs>
          <w:tab w:val="clear" w:pos="720"/>
          <w:tab w:val="num" w:pos="426"/>
        </w:tabs>
        <w:spacing w:after="0"/>
        <w:ind w:left="425" w:hanging="425"/>
        <w:jc w:val="both"/>
        <w:rPr>
          <w:rFonts w:ascii="Times New Roman" w:hAnsi="Times New Roman"/>
          <w:b/>
          <w:sz w:val="26"/>
          <w:szCs w:val="26"/>
        </w:rPr>
      </w:pPr>
      <w:r w:rsidRPr="008A0F5F">
        <w:rPr>
          <w:rFonts w:ascii="Times New Roman" w:hAnsi="Times New Roman"/>
          <w:b/>
          <w:sz w:val="26"/>
          <w:szCs w:val="26"/>
        </w:rPr>
        <w:t xml:space="preserve">Pe foaia tipizată, candidații completează, cu MAJUSCULE, denumirea disciplinei de concurs, </w:t>
      </w:r>
      <w:r w:rsidRPr="008A0F5F">
        <w:rPr>
          <w:rFonts w:ascii="Times New Roman" w:hAnsi="Times New Roman"/>
          <w:b/>
          <w:sz w:val="26"/>
          <w:szCs w:val="26"/>
          <w:u w:val="single"/>
        </w:rPr>
        <w:t>copiind formularea din subiectul primit</w:t>
      </w:r>
      <w:r w:rsidRPr="008A0F5F">
        <w:rPr>
          <w:rFonts w:ascii="Times New Roman" w:hAnsi="Times New Roman"/>
          <w:b/>
          <w:sz w:val="26"/>
          <w:szCs w:val="26"/>
        </w:rPr>
        <w:t>.</w:t>
      </w:r>
    </w:p>
    <w:p w:rsidR="004F77E8" w:rsidRDefault="004F77E8" w:rsidP="004F77E8">
      <w:pPr>
        <w:numPr>
          <w:ilvl w:val="0"/>
          <w:numId w:val="1"/>
        </w:numPr>
        <w:tabs>
          <w:tab w:val="clear" w:pos="720"/>
          <w:tab w:val="num" w:pos="426"/>
        </w:tabs>
        <w:spacing w:after="0"/>
        <w:ind w:left="425" w:hanging="425"/>
        <w:jc w:val="both"/>
        <w:rPr>
          <w:rFonts w:ascii="Times New Roman" w:hAnsi="Times New Roman"/>
          <w:sz w:val="26"/>
          <w:szCs w:val="26"/>
        </w:rPr>
      </w:pPr>
      <w:r>
        <w:rPr>
          <w:rFonts w:ascii="Times New Roman" w:hAnsi="Times New Roman"/>
          <w:b/>
          <w:sz w:val="26"/>
          <w:szCs w:val="26"/>
        </w:rPr>
        <w:t xml:space="preserve">Înscrierea numelui candidaților sau a altor nume proprii (de exemplu denumiri de  unități de învățământ) care nu au legătură cu cerințele subiectului în afara spațiului care se sigilează, precum și orice alte semne distinctive pe foile tipizate, destinate lucrărilor scrise, determină anularea lucrărilor scrise. </w:t>
      </w:r>
      <w:r>
        <w:rPr>
          <w:rFonts w:ascii="Times New Roman" w:hAnsi="Times New Roman"/>
          <w:sz w:val="26"/>
          <w:szCs w:val="26"/>
        </w:rPr>
        <w:t>Candidații care doresc să corecteze o greșeală taie fiecare rând din pasajul greșit cu o linie orizontală, iar schemele/desenele cu o linie oblică.</w:t>
      </w:r>
    </w:p>
    <w:p w:rsidR="004F77E8" w:rsidRDefault="004F77E8" w:rsidP="004F77E8">
      <w:pPr>
        <w:numPr>
          <w:ilvl w:val="0"/>
          <w:numId w:val="1"/>
        </w:numPr>
        <w:tabs>
          <w:tab w:val="clear" w:pos="720"/>
          <w:tab w:val="num" w:pos="426"/>
        </w:tabs>
        <w:spacing w:after="0"/>
        <w:ind w:left="425" w:hanging="425"/>
        <w:jc w:val="both"/>
        <w:rPr>
          <w:rFonts w:ascii="Times New Roman" w:hAnsi="Times New Roman"/>
          <w:sz w:val="26"/>
          <w:szCs w:val="26"/>
        </w:rPr>
      </w:pPr>
      <w:r>
        <w:rPr>
          <w:rFonts w:ascii="Times New Roman" w:hAnsi="Times New Roman"/>
          <w:sz w:val="26"/>
          <w:szCs w:val="26"/>
        </w:rPr>
        <w:t>Candidații care din motive de sănătate sunt obligați să părăsească sala de concurs pot solicita anularea lucrării. În această situație se încheie un proces verbal semnat de responsabilul de sală și profesorii asistenți.</w:t>
      </w:r>
    </w:p>
    <w:p w:rsidR="004F77E8" w:rsidRDefault="004F77E8" w:rsidP="004F77E8">
      <w:pPr>
        <w:numPr>
          <w:ilvl w:val="0"/>
          <w:numId w:val="1"/>
        </w:numPr>
        <w:tabs>
          <w:tab w:val="clear" w:pos="720"/>
          <w:tab w:val="num" w:pos="426"/>
        </w:tabs>
        <w:spacing w:after="0"/>
        <w:ind w:left="425" w:hanging="425"/>
        <w:jc w:val="both"/>
        <w:rPr>
          <w:rFonts w:ascii="Times New Roman" w:hAnsi="Times New Roman"/>
          <w:sz w:val="26"/>
          <w:szCs w:val="26"/>
        </w:rPr>
      </w:pPr>
      <w:r>
        <w:rPr>
          <w:rFonts w:ascii="Times New Roman" w:hAnsi="Times New Roman"/>
          <w:sz w:val="26"/>
          <w:szCs w:val="26"/>
        </w:rPr>
        <w:t>Candidații care renunță din proprie inițiativă la concurs pot solicita anularea lucrării, pe baza unei declarații și pot părăsi sala după cel puțin două ore de la deschiderea plicului cu subiecte.</w:t>
      </w:r>
    </w:p>
    <w:p w:rsidR="004F77E8" w:rsidRDefault="004F77E8" w:rsidP="004F77E8">
      <w:pPr>
        <w:numPr>
          <w:ilvl w:val="0"/>
          <w:numId w:val="1"/>
        </w:numPr>
        <w:tabs>
          <w:tab w:val="clear" w:pos="720"/>
          <w:tab w:val="num" w:pos="426"/>
        </w:tabs>
        <w:spacing w:after="0"/>
        <w:ind w:left="425" w:hanging="425"/>
        <w:jc w:val="both"/>
        <w:rPr>
          <w:rFonts w:ascii="Times New Roman" w:hAnsi="Times New Roman"/>
          <w:sz w:val="26"/>
          <w:szCs w:val="26"/>
        </w:rPr>
      </w:pPr>
      <w:r>
        <w:rPr>
          <w:rFonts w:ascii="Times New Roman" w:hAnsi="Times New Roman"/>
          <w:sz w:val="26"/>
          <w:szCs w:val="26"/>
        </w:rPr>
        <w:t>După încheierea lucrării, candidații numerotează toate foile scrise, inclusiv prima, numai cu cifre arabe, în colțul din dreapta jos,</w:t>
      </w:r>
      <w:r>
        <w:rPr>
          <w:rFonts w:ascii="Times New Roman" w:hAnsi="Times New Roman"/>
          <w:b/>
          <w:sz w:val="26"/>
          <w:szCs w:val="26"/>
        </w:rPr>
        <w:t xml:space="preserve"> </w:t>
      </w:r>
      <w:r w:rsidRPr="000913FA">
        <w:rPr>
          <w:rFonts w:ascii="Times New Roman" w:hAnsi="Times New Roman"/>
          <w:b/>
          <w:sz w:val="26"/>
          <w:szCs w:val="26"/>
          <w:u w:val="single"/>
        </w:rPr>
        <w:t>în spațiul dedicat</w:t>
      </w:r>
      <w:r>
        <w:rPr>
          <w:rFonts w:ascii="Times New Roman" w:hAnsi="Times New Roman"/>
          <w:sz w:val="26"/>
          <w:szCs w:val="26"/>
        </w:rPr>
        <w:t>.</w:t>
      </w:r>
    </w:p>
    <w:p w:rsidR="004F77E8" w:rsidRDefault="004F77E8" w:rsidP="004F77E8">
      <w:pPr>
        <w:numPr>
          <w:ilvl w:val="0"/>
          <w:numId w:val="1"/>
        </w:numPr>
        <w:tabs>
          <w:tab w:val="clear" w:pos="720"/>
          <w:tab w:val="num" w:pos="426"/>
        </w:tabs>
        <w:spacing w:after="0"/>
        <w:ind w:left="425" w:hanging="425"/>
        <w:jc w:val="both"/>
        <w:rPr>
          <w:rFonts w:ascii="Times New Roman" w:hAnsi="Times New Roman"/>
          <w:sz w:val="26"/>
          <w:szCs w:val="26"/>
        </w:rPr>
      </w:pPr>
      <w:r w:rsidRPr="00257E80">
        <w:rPr>
          <w:rFonts w:ascii="Times New Roman" w:hAnsi="Times New Roman"/>
          <w:b/>
          <w:sz w:val="26"/>
          <w:szCs w:val="26"/>
        </w:rPr>
        <w:t>Nerespectarea prevederilor privind scrierea disciplinei de concurs pe foaia tipizată și numerotarea paginilor scrise, redactarea lucrării cu cerneală/pix de altă culoare decât albastru, înscrierea pe lucrare a unor nume proprii fără legătură cu subiectul ș</w:t>
      </w:r>
      <w:r>
        <w:rPr>
          <w:rFonts w:ascii="Times New Roman" w:hAnsi="Times New Roman"/>
          <w:b/>
          <w:sz w:val="26"/>
          <w:szCs w:val="26"/>
        </w:rPr>
        <w:t>i existența oricăror semne</w:t>
      </w:r>
      <w:r w:rsidRPr="00257E80">
        <w:rPr>
          <w:rFonts w:ascii="Times New Roman" w:hAnsi="Times New Roman"/>
          <w:b/>
          <w:sz w:val="26"/>
          <w:szCs w:val="26"/>
        </w:rPr>
        <w:t xml:space="preserve"> distinctive atrag anularea lucrării în centrul de concurs și netrimitere</w:t>
      </w:r>
      <w:r>
        <w:rPr>
          <w:rFonts w:ascii="Times New Roman" w:hAnsi="Times New Roman"/>
          <w:b/>
          <w:sz w:val="26"/>
          <w:szCs w:val="26"/>
        </w:rPr>
        <w:t>a aceste</w:t>
      </w:r>
      <w:r w:rsidRPr="00257E80">
        <w:rPr>
          <w:rFonts w:ascii="Times New Roman" w:hAnsi="Times New Roman"/>
          <w:b/>
          <w:sz w:val="26"/>
          <w:szCs w:val="26"/>
        </w:rPr>
        <w:t>ia la centrul de evaluare</w:t>
      </w:r>
      <w:r>
        <w:rPr>
          <w:rFonts w:ascii="Times New Roman" w:hAnsi="Times New Roman"/>
          <w:sz w:val="26"/>
          <w:szCs w:val="26"/>
        </w:rPr>
        <w:t>.</w:t>
      </w:r>
    </w:p>
    <w:p w:rsidR="004F77E8" w:rsidRPr="00367F29" w:rsidRDefault="004F77E8" w:rsidP="004F77E8">
      <w:pPr>
        <w:numPr>
          <w:ilvl w:val="0"/>
          <w:numId w:val="1"/>
        </w:numPr>
        <w:tabs>
          <w:tab w:val="clear" w:pos="720"/>
          <w:tab w:val="num" w:pos="426"/>
        </w:tabs>
        <w:spacing w:after="0"/>
        <w:ind w:left="425" w:hanging="425"/>
        <w:jc w:val="both"/>
        <w:rPr>
          <w:rFonts w:ascii="Times New Roman" w:hAnsi="Times New Roman"/>
          <w:sz w:val="26"/>
          <w:szCs w:val="26"/>
        </w:rPr>
      </w:pPr>
      <w:r>
        <w:rPr>
          <w:rFonts w:ascii="Times New Roman" w:hAnsi="Times New Roman"/>
          <w:b/>
          <w:sz w:val="26"/>
          <w:szCs w:val="26"/>
        </w:rPr>
        <w:t>Candidații nu au dreptul de a părăsi sălile de concurs având asupra lor subiecte de concurs, foi tipizate, coduri de bare sau ciorne.</w:t>
      </w:r>
    </w:p>
    <w:p w:rsidR="004F77E8" w:rsidRPr="00465894" w:rsidRDefault="004F77E8" w:rsidP="004F77E8">
      <w:pPr>
        <w:numPr>
          <w:ilvl w:val="0"/>
          <w:numId w:val="1"/>
        </w:numPr>
        <w:tabs>
          <w:tab w:val="clear" w:pos="720"/>
          <w:tab w:val="num" w:pos="426"/>
        </w:tabs>
        <w:spacing w:after="0"/>
        <w:ind w:left="425" w:hanging="425"/>
        <w:jc w:val="both"/>
        <w:rPr>
          <w:rFonts w:ascii="Times New Roman" w:hAnsi="Times New Roman"/>
          <w:sz w:val="26"/>
          <w:szCs w:val="26"/>
        </w:rPr>
      </w:pPr>
      <w:r w:rsidRPr="00465894">
        <w:rPr>
          <w:rFonts w:ascii="Times New Roman" w:hAnsi="Times New Roman"/>
          <w:b/>
          <w:sz w:val="26"/>
          <w:szCs w:val="26"/>
        </w:rPr>
        <w:t>Rezultatele se afișează</w:t>
      </w:r>
      <w:r w:rsidRPr="00465894">
        <w:rPr>
          <w:rFonts w:ascii="Times New Roman" w:hAnsi="Times New Roman"/>
          <w:sz w:val="26"/>
          <w:szCs w:val="26"/>
        </w:rPr>
        <w:t xml:space="preserve"> </w:t>
      </w:r>
      <w:r w:rsidRPr="00465894">
        <w:rPr>
          <w:rFonts w:ascii="Times New Roman" w:hAnsi="Times New Roman"/>
          <w:b/>
          <w:sz w:val="26"/>
          <w:szCs w:val="26"/>
        </w:rPr>
        <w:t>marți, 4 august 2020, la Inspectoratul Școlar Județean Constanța și la centrul de concurs</w:t>
      </w:r>
      <w:r w:rsidRPr="00465894">
        <w:rPr>
          <w:rFonts w:ascii="Times New Roman" w:hAnsi="Times New Roman"/>
          <w:sz w:val="26"/>
          <w:szCs w:val="26"/>
        </w:rPr>
        <w:t>.</w:t>
      </w:r>
    </w:p>
    <w:p w:rsidR="004F77E8" w:rsidRPr="00465894" w:rsidRDefault="004F77E8" w:rsidP="00953E3A">
      <w:pPr>
        <w:numPr>
          <w:ilvl w:val="0"/>
          <w:numId w:val="1"/>
        </w:numPr>
        <w:spacing w:after="0"/>
        <w:jc w:val="both"/>
        <w:rPr>
          <w:rFonts w:ascii="Times New Roman" w:hAnsi="Times New Roman"/>
          <w:b/>
          <w:sz w:val="26"/>
          <w:szCs w:val="26"/>
        </w:rPr>
      </w:pPr>
      <w:bookmarkStart w:id="1" w:name="_Hlk46435543"/>
      <w:r w:rsidRPr="00465894">
        <w:rPr>
          <w:rFonts w:ascii="Times New Roman" w:hAnsi="Times New Roman"/>
          <w:b/>
          <w:sz w:val="26"/>
          <w:szCs w:val="26"/>
        </w:rPr>
        <w:t xml:space="preserve">Contestațiile se depun la sediul Inspectoratului Școlar Județean Constanța marți, 4 august 2020, </w:t>
      </w:r>
      <w:r>
        <w:rPr>
          <w:rFonts w:ascii="Times New Roman" w:hAnsi="Times New Roman"/>
          <w:b/>
          <w:sz w:val="26"/>
          <w:szCs w:val="26"/>
        </w:rPr>
        <w:t xml:space="preserve">în intervalul orar 9.00- </w:t>
      </w:r>
      <w:r w:rsidRPr="00465894">
        <w:rPr>
          <w:rFonts w:ascii="Times New Roman" w:hAnsi="Times New Roman"/>
          <w:b/>
          <w:sz w:val="26"/>
          <w:szCs w:val="26"/>
        </w:rPr>
        <w:t xml:space="preserve">21.00 și miercuri, 5 august 2020, </w:t>
      </w:r>
      <w:r>
        <w:rPr>
          <w:rFonts w:ascii="Times New Roman" w:hAnsi="Times New Roman"/>
          <w:b/>
          <w:sz w:val="26"/>
          <w:szCs w:val="26"/>
        </w:rPr>
        <w:t>în intervalul orar 9.00-</w:t>
      </w:r>
      <w:r w:rsidRPr="00465894">
        <w:rPr>
          <w:rFonts w:ascii="Times New Roman" w:hAnsi="Times New Roman"/>
          <w:b/>
          <w:sz w:val="26"/>
          <w:szCs w:val="26"/>
        </w:rPr>
        <w:t>12.00. Contestaţiile pot fi transmise şi prin poştă electronică până la ora 12.00, în data de 5 august 2020,</w:t>
      </w:r>
      <w:r>
        <w:rPr>
          <w:rFonts w:ascii="Times New Roman" w:hAnsi="Times New Roman"/>
          <w:b/>
          <w:sz w:val="26"/>
          <w:szCs w:val="26"/>
        </w:rPr>
        <w:t xml:space="preserve"> pe adresa de email</w:t>
      </w:r>
      <w:r w:rsidRPr="00465894">
        <w:rPr>
          <w:rFonts w:ascii="Times New Roman" w:hAnsi="Times New Roman"/>
          <w:b/>
          <w:sz w:val="26"/>
          <w:szCs w:val="26"/>
        </w:rPr>
        <w:t xml:space="preserve"> </w:t>
      </w:r>
      <w:hyperlink r:id="rId6" w:history="1">
        <w:r w:rsidR="00953E3A" w:rsidRPr="009E78E8">
          <w:rPr>
            <w:rStyle w:val="Hyperlink"/>
            <w:rFonts w:ascii="Times New Roman" w:hAnsi="Times New Roman"/>
            <w:b/>
            <w:sz w:val="26"/>
            <w:szCs w:val="26"/>
          </w:rPr>
          <w:t>mruisjct@gmail.com</w:t>
        </w:r>
      </w:hyperlink>
      <w:r w:rsidR="00953E3A">
        <w:rPr>
          <w:rFonts w:ascii="Times New Roman" w:hAnsi="Times New Roman"/>
          <w:b/>
          <w:sz w:val="26"/>
          <w:szCs w:val="26"/>
        </w:rPr>
        <w:t xml:space="preserve"> , </w:t>
      </w:r>
      <w:r w:rsidRPr="00465894">
        <w:rPr>
          <w:rFonts w:ascii="Times New Roman" w:hAnsi="Times New Roman"/>
          <w:b/>
          <w:sz w:val="26"/>
          <w:szCs w:val="26"/>
        </w:rPr>
        <w:t>situaţie în care candidatul anexează la contestaţia transmisă şi cartea/buletinul/adeverinţa de identitate. Numărul de înregistrare se comunică candidatului prin poştă electronică şi prin afişare pe site-ul inspectoratului şcolar.</w:t>
      </w:r>
    </w:p>
    <w:p w:rsidR="004F77E8" w:rsidRPr="00B274D3" w:rsidRDefault="004F77E8" w:rsidP="004F77E8">
      <w:pPr>
        <w:numPr>
          <w:ilvl w:val="0"/>
          <w:numId w:val="1"/>
        </w:numPr>
        <w:tabs>
          <w:tab w:val="clear" w:pos="720"/>
          <w:tab w:val="num" w:pos="426"/>
        </w:tabs>
        <w:spacing w:after="0"/>
        <w:ind w:left="425" w:hanging="425"/>
        <w:jc w:val="both"/>
        <w:rPr>
          <w:rFonts w:ascii="Times New Roman" w:hAnsi="Times New Roman"/>
          <w:sz w:val="26"/>
          <w:szCs w:val="26"/>
        </w:rPr>
      </w:pPr>
      <w:r w:rsidRPr="00D3621A">
        <w:rPr>
          <w:rFonts w:ascii="Times New Roman" w:hAnsi="Times New Roman"/>
          <w:b/>
          <w:sz w:val="26"/>
          <w:szCs w:val="26"/>
        </w:rPr>
        <w:t xml:space="preserve">Rezultatele finale se afișează marți, </w:t>
      </w:r>
      <w:r>
        <w:rPr>
          <w:rFonts w:ascii="Times New Roman" w:hAnsi="Times New Roman"/>
          <w:b/>
          <w:sz w:val="26"/>
          <w:szCs w:val="26"/>
        </w:rPr>
        <w:t>11 august 2020</w:t>
      </w:r>
      <w:r w:rsidRPr="00D3621A">
        <w:rPr>
          <w:rFonts w:ascii="Times New Roman" w:hAnsi="Times New Roman"/>
          <w:b/>
          <w:sz w:val="26"/>
          <w:szCs w:val="26"/>
        </w:rPr>
        <w:t xml:space="preserve">, la </w:t>
      </w:r>
      <w:r>
        <w:rPr>
          <w:rFonts w:ascii="Times New Roman" w:hAnsi="Times New Roman"/>
          <w:b/>
          <w:sz w:val="26"/>
          <w:szCs w:val="26"/>
        </w:rPr>
        <w:t xml:space="preserve">Inspectoratul Școlar Județean Constanța și la </w:t>
      </w:r>
      <w:r w:rsidRPr="00367F29">
        <w:rPr>
          <w:rFonts w:ascii="Times New Roman" w:hAnsi="Times New Roman"/>
          <w:b/>
          <w:sz w:val="26"/>
          <w:szCs w:val="26"/>
        </w:rPr>
        <w:t>centrul de concurs</w:t>
      </w:r>
      <w:r>
        <w:rPr>
          <w:rFonts w:ascii="Times New Roman" w:hAnsi="Times New Roman"/>
          <w:b/>
          <w:sz w:val="26"/>
          <w:szCs w:val="26"/>
        </w:rPr>
        <w:t>.</w:t>
      </w:r>
      <w:bookmarkEnd w:id="1"/>
    </w:p>
    <w:p w:rsidR="00F337C6" w:rsidRDefault="00F10EF7">
      <w:r>
        <w:t xml:space="preserve">                                                           </w:t>
      </w:r>
    </w:p>
    <w:sectPr w:rsidR="00F337C6" w:rsidSect="001F3374">
      <w:pgSz w:w="11906" w:h="16838" w:code="9"/>
      <w:pgMar w:top="1134" w:right="1134" w:bottom="993" w:left="1134" w:header="567" w:footer="3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D11BD6"/>
    <w:multiLevelType w:val="hybridMultilevel"/>
    <w:tmpl w:val="2690C6E8"/>
    <w:lvl w:ilvl="0" w:tplc="439642A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0F"/>
    <w:rsid w:val="000E0213"/>
    <w:rsid w:val="002A3C40"/>
    <w:rsid w:val="004F77E8"/>
    <w:rsid w:val="00522B0F"/>
    <w:rsid w:val="0057508C"/>
    <w:rsid w:val="006B2CA2"/>
    <w:rsid w:val="00953E3A"/>
    <w:rsid w:val="00F0234E"/>
    <w:rsid w:val="00F10EF7"/>
    <w:rsid w:val="00F3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21F27-3395-4FF5-9A80-F046EEA3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7E8"/>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F77E8"/>
    <w:pPr>
      <w:tabs>
        <w:tab w:val="center" w:pos="4536"/>
        <w:tab w:val="right" w:pos="9072"/>
      </w:tabs>
      <w:spacing w:after="0" w:line="240" w:lineRule="auto"/>
    </w:pPr>
  </w:style>
  <w:style w:type="character" w:customStyle="1" w:styleId="FooterChar">
    <w:name w:val="Footer Char"/>
    <w:basedOn w:val="DefaultParagraphFont"/>
    <w:link w:val="Footer"/>
    <w:rsid w:val="004F77E8"/>
    <w:rPr>
      <w:rFonts w:ascii="Calibri" w:eastAsia="Calibri" w:hAnsi="Calibri" w:cs="Times New Roman"/>
      <w:lang w:val="ro-RO"/>
    </w:rPr>
  </w:style>
  <w:style w:type="paragraph" w:styleId="ListParagraph">
    <w:name w:val="List Paragraph"/>
    <w:basedOn w:val="Normal"/>
    <w:uiPriority w:val="34"/>
    <w:qFormat/>
    <w:rsid w:val="004F77E8"/>
    <w:pPr>
      <w:ind w:left="720"/>
      <w:contextualSpacing/>
    </w:pPr>
  </w:style>
  <w:style w:type="character" w:styleId="Hyperlink">
    <w:name w:val="Hyperlink"/>
    <w:basedOn w:val="DefaultParagraphFont"/>
    <w:uiPriority w:val="99"/>
    <w:unhideWhenUsed/>
    <w:rsid w:val="00953E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uisjct@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dc:creator>
  <cp:keywords/>
  <dc:description/>
  <cp:lastModifiedBy>Floriana</cp:lastModifiedBy>
  <cp:revision>9</cp:revision>
  <dcterms:created xsi:type="dcterms:W3CDTF">2020-07-26T07:38:00Z</dcterms:created>
  <dcterms:modified xsi:type="dcterms:W3CDTF">2020-07-26T09:54:00Z</dcterms:modified>
</cp:coreProperties>
</file>